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5F598A">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75232B">
        <w:trPr>
          <w:trHeight w:val="737"/>
        </w:trPr>
        <w:tc>
          <w:tcPr>
            <w:tcW w:w="1575" w:type="dxa"/>
          </w:tcPr>
          <w:p w14:paraId="63000EF2" w14:textId="1FF55E4B" w:rsidR="00204BB7" w:rsidRPr="00CA4BAE" w:rsidRDefault="0A949484" w:rsidP="00A61718">
            <w:pPr>
              <w:spacing w:before="240" w:line="360" w:lineRule="auto"/>
              <w:rPr>
                <w:rFonts w:ascii="Andika" w:hAnsi="Andika" w:cs="Andika"/>
                <w:sz w:val="24"/>
                <w:szCs w:val="24"/>
              </w:rPr>
            </w:pPr>
            <w:r w:rsidRPr="52D06E9C">
              <w:rPr>
                <w:rFonts w:ascii="Andika" w:hAnsi="Andika" w:cs="Andika"/>
                <w:sz w:val="24"/>
                <w:szCs w:val="24"/>
              </w:rPr>
              <w:t xml:space="preserve">  war</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256A85C3" w:rsidR="00204BB7" w:rsidRPr="00CA4BAE" w:rsidRDefault="00204BB7" w:rsidP="00080B8F">
            <w:pPr>
              <w:spacing w:before="240"/>
              <w:rPr>
                <w:rFonts w:ascii="Andika" w:hAnsi="Andika" w:cs="Andika"/>
                <w:sz w:val="24"/>
                <w:szCs w:val="24"/>
              </w:rPr>
            </w:pP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75232B">
        <w:trPr>
          <w:trHeight w:val="737"/>
        </w:trPr>
        <w:tc>
          <w:tcPr>
            <w:tcW w:w="1575" w:type="dxa"/>
          </w:tcPr>
          <w:p w14:paraId="033CE725" w14:textId="06D0697B" w:rsidR="00204BB7" w:rsidRPr="00CA4BAE" w:rsidRDefault="52D06E9C" w:rsidP="00A61718">
            <w:pPr>
              <w:spacing w:before="240" w:line="360" w:lineRule="auto"/>
              <w:rPr>
                <w:rFonts w:ascii="Andika" w:hAnsi="Andika" w:cs="Andika"/>
                <w:sz w:val="24"/>
                <w:szCs w:val="24"/>
              </w:rPr>
            </w:pPr>
            <w:r w:rsidRPr="52D06E9C">
              <w:rPr>
                <w:rFonts w:ascii="Andika" w:hAnsi="Andika" w:cs="Andika"/>
                <w:sz w:val="24"/>
                <w:szCs w:val="24"/>
              </w:rPr>
              <w:t>warm</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2FB335AE" w:rsidR="00204BB7" w:rsidRPr="00CA4BAE" w:rsidRDefault="00204BB7" w:rsidP="00080B8F">
            <w:pPr>
              <w:spacing w:before="240"/>
              <w:rPr>
                <w:rFonts w:ascii="Andika" w:hAnsi="Andika" w:cs="Andika"/>
                <w:sz w:val="24"/>
                <w:szCs w:val="24"/>
              </w:rPr>
            </w:pP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75232B">
        <w:trPr>
          <w:trHeight w:val="737"/>
        </w:trPr>
        <w:tc>
          <w:tcPr>
            <w:tcW w:w="1575" w:type="dxa"/>
          </w:tcPr>
          <w:p w14:paraId="2526DA84" w14:textId="2584F075" w:rsidR="00204BB7" w:rsidRPr="00CA4BAE" w:rsidRDefault="52D06E9C" w:rsidP="00A61718">
            <w:pPr>
              <w:spacing w:before="240" w:line="360" w:lineRule="auto"/>
              <w:rPr>
                <w:rFonts w:ascii="Andika" w:hAnsi="Andika" w:cs="Andika"/>
                <w:sz w:val="24"/>
                <w:szCs w:val="24"/>
              </w:rPr>
            </w:pPr>
            <w:r w:rsidRPr="52D06E9C">
              <w:rPr>
                <w:rFonts w:ascii="Andika" w:hAnsi="Andika" w:cs="Andika"/>
                <w:sz w:val="24"/>
                <w:szCs w:val="24"/>
              </w:rPr>
              <w:t>towards</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1FB42CA8" w:rsidR="00204BB7" w:rsidRPr="00CA4BAE" w:rsidRDefault="00204BB7" w:rsidP="00080B8F">
            <w:pPr>
              <w:spacing w:before="240"/>
              <w:rPr>
                <w:rFonts w:ascii="Andika" w:hAnsi="Andika" w:cs="Andika"/>
                <w:sz w:val="24"/>
                <w:szCs w:val="24"/>
              </w:rPr>
            </w:pP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75232B">
        <w:trPr>
          <w:trHeight w:val="737"/>
        </w:trPr>
        <w:tc>
          <w:tcPr>
            <w:tcW w:w="1575" w:type="dxa"/>
          </w:tcPr>
          <w:p w14:paraId="2527EB17" w14:textId="29F4840B" w:rsidR="00204BB7" w:rsidRPr="00CA4BAE" w:rsidRDefault="52D06E9C" w:rsidP="00A61718">
            <w:pPr>
              <w:spacing w:before="240" w:line="360" w:lineRule="auto"/>
              <w:rPr>
                <w:rFonts w:ascii="Andika" w:hAnsi="Andika" w:cs="Andika"/>
                <w:sz w:val="24"/>
                <w:szCs w:val="24"/>
              </w:rPr>
            </w:pPr>
            <w:r w:rsidRPr="52D06E9C">
              <w:rPr>
                <w:rFonts w:ascii="Andika" w:hAnsi="Andika" w:cs="Andika"/>
                <w:sz w:val="24"/>
                <w:szCs w:val="24"/>
              </w:rPr>
              <w:t>ward</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297B2321" w:rsidR="00204BB7" w:rsidRPr="00CA4BAE" w:rsidRDefault="00204BB7" w:rsidP="00080B8F">
            <w:pPr>
              <w:spacing w:before="240"/>
              <w:rPr>
                <w:rFonts w:ascii="Andika" w:hAnsi="Andika" w:cs="Andika"/>
                <w:sz w:val="24"/>
                <w:szCs w:val="24"/>
              </w:rPr>
            </w:pP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75232B">
        <w:trPr>
          <w:trHeight w:val="737"/>
        </w:trPr>
        <w:tc>
          <w:tcPr>
            <w:tcW w:w="1575" w:type="dxa"/>
          </w:tcPr>
          <w:p w14:paraId="138248C7" w14:textId="508F8814" w:rsidR="00204BB7" w:rsidRPr="00CA4BAE" w:rsidRDefault="52D06E9C" w:rsidP="00A61718">
            <w:pPr>
              <w:spacing w:before="240" w:line="360" w:lineRule="auto"/>
              <w:rPr>
                <w:rFonts w:ascii="Andika" w:hAnsi="Andika" w:cs="Andika"/>
                <w:sz w:val="24"/>
                <w:szCs w:val="24"/>
              </w:rPr>
            </w:pPr>
            <w:r w:rsidRPr="52D06E9C">
              <w:rPr>
                <w:rFonts w:ascii="Andika" w:hAnsi="Andika" w:cs="Andika"/>
                <w:sz w:val="24"/>
                <w:szCs w:val="24"/>
              </w:rPr>
              <w:t>wardrobe</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37353852" w:rsidR="00204BB7" w:rsidRPr="00CA4BAE" w:rsidRDefault="00204BB7" w:rsidP="00080B8F">
            <w:pPr>
              <w:spacing w:before="240"/>
              <w:rPr>
                <w:rFonts w:ascii="Andika" w:hAnsi="Andika" w:cs="Andika"/>
                <w:sz w:val="24"/>
                <w:szCs w:val="24"/>
              </w:rPr>
            </w:pP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75232B">
        <w:trPr>
          <w:trHeight w:val="737"/>
        </w:trPr>
        <w:tc>
          <w:tcPr>
            <w:tcW w:w="1575" w:type="dxa"/>
          </w:tcPr>
          <w:p w14:paraId="580FA6AC" w14:textId="14BC35D7" w:rsidR="00204BB7" w:rsidRPr="00CA4BAE" w:rsidRDefault="52D06E9C" w:rsidP="00A61718">
            <w:pPr>
              <w:spacing w:before="240" w:line="360" w:lineRule="auto"/>
              <w:rPr>
                <w:rFonts w:ascii="Andika" w:hAnsi="Andika" w:cs="Andika"/>
                <w:sz w:val="24"/>
                <w:szCs w:val="24"/>
              </w:rPr>
            </w:pPr>
            <w:r w:rsidRPr="52D06E9C">
              <w:rPr>
                <w:rFonts w:ascii="Andika" w:hAnsi="Andika" w:cs="Andika"/>
                <w:sz w:val="24"/>
                <w:szCs w:val="24"/>
              </w:rPr>
              <w:t>award</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3E94C974" w:rsidR="00204BB7" w:rsidRPr="00CA4BAE" w:rsidRDefault="00204BB7" w:rsidP="00080B8F">
            <w:pPr>
              <w:spacing w:before="240"/>
              <w:rPr>
                <w:rFonts w:ascii="Andika" w:hAnsi="Andika" w:cs="Andika"/>
                <w:sz w:val="24"/>
                <w:szCs w:val="24"/>
              </w:rPr>
            </w:pP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75232B">
        <w:trPr>
          <w:trHeight w:val="737"/>
        </w:trPr>
        <w:tc>
          <w:tcPr>
            <w:tcW w:w="1575" w:type="dxa"/>
          </w:tcPr>
          <w:p w14:paraId="01ED008E" w14:textId="63226ADA" w:rsidR="00204BB7" w:rsidRPr="00CA4BAE" w:rsidRDefault="52D06E9C" w:rsidP="00A61718">
            <w:pPr>
              <w:spacing w:before="240" w:line="360" w:lineRule="auto"/>
              <w:rPr>
                <w:rFonts w:ascii="Andika" w:hAnsi="Andika" w:cs="Andika"/>
                <w:sz w:val="24"/>
                <w:szCs w:val="24"/>
              </w:rPr>
            </w:pPr>
            <w:r w:rsidRPr="52D06E9C">
              <w:rPr>
                <w:rFonts w:ascii="Andika" w:hAnsi="Andika" w:cs="Andika"/>
                <w:sz w:val="24"/>
                <w:szCs w:val="24"/>
              </w:rPr>
              <w:t>reward</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34F18671" w:rsidR="00204BB7" w:rsidRPr="00CA4BAE" w:rsidRDefault="00204BB7" w:rsidP="00080B8F">
            <w:pPr>
              <w:spacing w:before="240"/>
              <w:rPr>
                <w:rFonts w:ascii="Andika" w:hAnsi="Andika" w:cs="Andika"/>
                <w:sz w:val="24"/>
                <w:szCs w:val="24"/>
              </w:rPr>
            </w:pP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75232B">
        <w:trPr>
          <w:trHeight w:val="737"/>
        </w:trPr>
        <w:tc>
          <w:tcPr>
            <w:tcW w:w="1575" w:type="dxa"/>
          </w:tcPr>
          <w:p w14:paraId="0B722670" w14:textId="0AFBC855" w:rsidR="00E13003" w:rsidRPr="00CA4BAE" w:rsidRDefault="52D06E9C" w:rsidP="00E13003">
            <w:pPr>
              <w:spacing w:before="240" w:line="360" w:lineRule="auto"/>
              <w:rPr>
                <w:rFonts w:ascii="Andika" w:hAnsi="Andika" w:cs="Andika"/>
                <w:sz w:val="24"/>
                <w:szCs w:val="24"/>
              </w:rPr>
            </w:pPr>
            <w:r w:rsidRPr="52D06E9C">
              <w:rPr>
                <w:rFonts w:ascii="Andika" w:hAnsi="Andika" w:cs="Andika"/>
                <w:sz w:val="24"/>
                <w:szCs w:val="24"/>
              </w:rPr>
              <w:t>swarm</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1F266BE9" w:rsidR="00E13003" w:rsidRPr="00CA4BAE" w:rsidRDefault="00E13003" w:rsidP="00E13003">
            <w:pPr>
              <w:spacing w:before="240"/>
              <w:rPr>
                <w:rFonts w:ascii="Andika" w:hAnsi="Andika" w:cs="Andika"/>
                <w:sz w:val="24"/>
                <w:szCs w:val="24"/>
              </w:rPr>
            </w:pP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75232B">
        <w:trPr>
          <w:trHeight w:val="737"/>
        </w:trPr>
        <w:tc>
          <w:tcPr>
            <w:tcW w:w="1575" w:type="dxa"/>
          </w:tcPr>
          <w:p w14:paraId="3267B72B" w14:textId="401B2EE9" w:rsidR="00E13003" w:rsidRPr="00CA4BAE" w:rsidRDefault="52D06E9C" w:rsidP="00E13003">
            <w:pPr>
              <w:spacing w:before="240" w:line="360" w:lineRule="auto"/>
              <w:rPr>
                <w:rFonts w:ascii="Andika" w:hAnsi="Andika" w:cs="Andika"/>
                <w:sz w:val="24"/>
                <w:szCs w:val="24"/>
              </w:rPr>
            </w:pPr>
            <w:r w:rsidRPr="52D06E9C">
              <w:rPr>
                <w:rFonts w:ascii="Andika" w:hAnsi="Andika" w:cs="Andika"/>
                <w:sz w:val="24"/>
                <w:szCs w:val="24"/>
              </w:rPr>
              <w:t>warder</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D9D1BF6" w:rsidR="00E13003" w:rsidRPr="00CA4BAE" w:rsidRDefault="00E13003" w:rsidP="00E13003">
            <w:pPr>
              <w:spacing w:before="240"/>
              <w:rPr>
                <w:rFonts w:ascii="Andika" w:hAnsi="Andika" w:cs="Andika"/>
                <w:sz w:val="24"/>
                <w:szCs w:val="24"/>
              </w:rPr>
            </w:pP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75232B">
        <w:trPr>
          <w:trHeight w:val="737"/>
        </w:trPr>
        <w:tc>
          <w:tcPr>
            <w:tcW w:w="1575" w:type="dxa"/>
          </w:tcPr>
          <w:p w14:paraId="6763EB51" w14:textId="17DAC466" w:rsidR="00E13003" w:rsidRPr="00CA4BAE" w:rsidRDefault="52D06E9C" w:rsidP="00E13003">
            <w:pPr>
              <w:spacing w:before="240" w:line="360" w:lineRule="auto"/>
              <w:rPr>
                <w:rFonts w:ascii="Andika" w:hAnsi="Andika" w:cs="Andika"/>
                <w:sz w:val="24"/>
                <w:szCs w:val="24"/>
              </w:rPr>
            </w:pPr>
            <w:r w:rsidRPr="52D06E9C">
              <w:rPr>
                <w:rFonts w:ascii="Andika" w:hAnsi="Andika" w:cs="Andika"/>
                <w:sz w:val="24"/>
                <w:szCs w:val="24"/>
              </w:rPr>
              <w:t>warplane</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3A772DF" w:rsidR="00E13003" w:rsidRPr="00CA4BAE" w:rsidRDefault="00E13003" w:rsidP="00E13003">
            <w:pPr>
              <w:spacing w:before="240"/>
              <w:jc w:val="right"/>
              <w:rPr>
                <w:rFonts w:ascii="Andika" w:hAnsi="Andika" w:cs="Andika"/>
                <w:sz w:val="24"/>
                <w:szCs w:val="24"/>
              </w:rPr>
            </w:pP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75232B">
        <w:trPr>
          <w:trHeight w:val="737"/>
        </w:trPr>
        <w:tc>
          <w:tcPr>
            <w:tcW w:w="1575" w:type="dxa"/>
          </w:tcPr>
          <w:p w14:paraId="70B5984F" w14:textId="7D432357" w:rsidR="00E13003" w:rsidRPr="00CA4BAE" w:rsidRDefault="52D06E9C" w:rsidP="00E13003">
            <w:pPr>
              <w:spacing w:before="240" w:line="360" w:lineRule="auto"/>
              <w:rPr>
                <w:rFonts w:ascii="Andika" w:hAnsi="Andika" w:cs="Andika"/>
                <w:sz w:val="24"/>
                <w:szCs w:val="24"/>
              </w:rPr>
            </w:pPr>
            <w:r w:rsidRPr="52D06E9C">
              <w:rPr>
                <w:rFonts w:ascii="Andika" w:hAnsi="Andika" w:cs="Andika"/>
                <w:sz w:val="24"/>
                <w:szCs w:val="24"/>
              </w:rPr>
              <w:t>warfare</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2F2311B3" w:rsidR="00E13003" w:rsidRPr="00CA4BAE" w:rsidRDefault="00E13003" w:rsidP="00E13003">
            <w:pPr>
              <w:spacing w:before="240"/>
              <w:rPr>
                <w:rFonts w:ascii="Andika" w:hAnsi="Andika" w:cs="Andika"/>
                <w:sz w:val="24"/>
                <w:szCs w:val="24"/>
              </w:rPr>
            </w:pP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75232B">
        <w:trPr>
          <w:trHeight w:val="737"/>
        </w:trPr>
        <w:tc>
          <w:tcPr>
            <w:tcW w:w="1575" w:type="dxa"/>
          </w:tcPr>
          <w:p w14:paraId="0E9F3E56" w14:textId="0C0C4561" w:rsidR="00E13003" w:rsidRPr="00CA4BAE" w:rsidRDefault="52D06E9C" w:rsidP="00E13003">
            <w:pPr>
              <w:spacing w:before="240" w:line="360" w:lineRule="auto"/>
              <w:rPr>
                <w:rFonts w:ascii="Andika" w:hAnsi="Andika" w:cs="Andika"/>
                <w:sz w:val="24"/>
                <w:szCs w:val="24"/>
              </w:rPr>
            </w:pPr>
            <w:r w:rsidRPr="52D06E9C">
              <w:rPr>
                <w:rFonts w:ascii="Andika" w:hAnsi="Andika" w:cs="Andika"/>
                <w:sz w:val="24"/>
                <w:szCs w:val="24"/>
              </w:rPr>
              <w:t>warship</w:t>
            </w: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029A62C9" w:rsidR="00E13003" w:rsidRPr="00CA4BAE" w:rsidRDefault="00E13003" w:rsidP="00E13003">
            <w:pPr>
              <w:spacing w:before="240"/>
              <w:rPr>
                <w:rFonts w:ascii="Andika" w:hAnsi="Andika" w:cs="Andika"/>
                <w:sz w:val="24"/>
                <w:szCs w:val="24"/>
              </w:rPr>
            </w:pP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5F598A" w:rsidRPr="00CA4BAE" w14:paraId="707C83A9" w14:textId="77777777" w:rsidTr="0075232B">
        <w:trPr>
          <w:trHeight w:val="737"/>
        </w:trPr>
        <w:tc>
          <w:tcPr>
            <w:tcW w:w="1575" w:type="dxa"/>
          </w:tcPr>
          <w:p w14:paraId="4B28A4C3" w14:textId="77777777" w:rsidR="005F598A" w:rsidRPr="52D06E9C" w:rsidRDefault="005F598A" w:rsidP="00E13003">
            <w:pPr>
              <w:spacing w:before="240" w:line="360" w:lineRule="auto"/>
              <w:rPr>
                <w:rFonts w:ascii="Andika" w:hAnsi="Andika" w:cs="Andika"/>
                <w:sz w:val="24"/>
                <w:szCs w:val="24"/>
              </w:rPr>
            </w:pPr>
          </w:p>
        </w:tc>
        <w:tc>
          <w:tcPr>
            <w:tcW w:w="1080" w:type="dxa"/>
          </w:tcPr>
          <w:p w14:paraId="7145B8F5" w14:textId="77777777" w:rsidR="005F598A" w:rsidRPr="00CA4BAE" w:rsidRDefault="005F598A" w:rsidP="00E13003">
            <w:pPr>
              <w:spacing w:before="240"/>
              <w:rPr>
                <w:rFonts w:ascii="Andika" w:hAnsi="Andika" w:cs="Andika"/>
                <w:sz w:val="24"/>
                <w:szCs w:val="24"/>
              </w:rPr>
            </w:pPr>
          </w:p>
        </w:tc>
        <w:tc>
          <w:tcPr>
            <w:tcW w:w="975" w:type="dxa"/>
          </w:tcPr>
          <w:p w14:paraId="1AD59354" w14:textId="77777777" w:rsidR="005F598A" w:rsidRPr="00CA4BAE" w:rsidRDefault="005F598A" w:rsidP="00E13003">
            <w:pPr>
              <w:spacing w:before="240"/>
              <w:rPr>
                <w:rFonts w:ascii="Andika" w:hAnsi="Andika" w:cs="Andika"/>
                <w:sz w:val="24"/>
                <w:szCs w:val="24"/>
              </w:rPr>
            </w:pPr>
          </w:p>
        </w:tc>
        <w:tc>
          <w:tcPr>
            <w:tcW w:w="2308" w:type="dxa"/>
          </w:tcPr>
          <w:p w14:paraId="0E81CEF7" w14:textId="77777777" w:rsidR="005F598A" w:rsidRPr="00CA4BAE" w:rsidRDefault="005F598A" w:rsidP="00E13003">
            <w:pPr>
              <w:spacing w:before="240"/>
              <w:rPr>
                <w:rFonts w:ascii="Andika" w:hAnsi="Andika" w:cs="Andika"/>
                <w:noProof/>
                <w:sz w:val="24"/>
                <w:szCs w:val="24"/>
              </w:rPr>
            </w:pPr>
          </w:p>
        </w:tc>
        <w:tc>
          <w:tcPr>
            <w:tcW w:w="2308" w:type="dxa"/>
          </w:tcPr>
          <w:p w14:paraId="24ED9E38" w14:textId="77777777" w:rsidR="005F598A" w:rsidRPr="00CA4BAE" w:rsidRDefault="005F598A" w:rsidP="00E13003">
            <w:pPr>
              <w:spacing w:before="240"/>
              <w:rPr>
                <w:rFonts w:ascii="Andika" w:hAnsi="Andika" w:cs="Andika"/>
                <w:sz w:val="24"/>
                <w:szCs w:val="24"/>
              </w:rPr>
            </w:pPr>
          </w:p>
        </w:tc>
        <w:tc>
          <w:tcPr>
            <w:tcW w:w="2309" w:type="dxa"/>
          </w:tcPr>
          <w:p w14:paraId="4ADB7E92" w14:textId="77777777" w:rsidR="005F598A" w:rsidRPr="00CA4BAE" w:rsidRDefault="005F598A" w:rsidP="00E13003">
            <w:pPr>
              <w:spacing w:before="240"/>
              <w:rPr>
                <w:rFonts w:ascii="Andika" w:hAnsi="Andika" w:cs="Andika"/>
                <w:sz w:val="24"/>
                <w:szCs w:val="24"/>
              </w:rPr>
            </w:pPr>
          </w:p>
        </w:tc>
        <w:tc>
          <w:tcPr>
            <w:tcW w:w="1069" w:type="dxa"/>
          </w:tcPr>
          <w:p w14:paraId="619371AA" w14:textId="77777777" w:rsidR="005F598A" w:rsidRPr="00CA4BAE" w:rsidRDefault="005F598A" w:rsidP="00E13003">
            <w:pPr>
              <w:spacing w:before="240"/>
              <w:rPr>
                <w:rFonts w:ascii="Andika" w:hAnsi="Andika" w:cs="Andika"/>
                <w:sz w:val="24"/>
                <w:szCs w:val="24"/>
              </w:rPr>
            </w:pPr>
          </w:p>
        </w:tc>
      </w:tr>
      <w:tr w:rsidR="005F598A" w:rsidRPr="00CA4BAE" w14:paraId="23F2324C" w14:textId="77777777" w:rsidTr="0075232B">
        <w:trPr>
          <w:trHeight w:val="737"/>
        </w:trPr>
        <w:tc>
          <w:tcPr>
            <w:tcW w:w="1575" w:type="dxa"/>
          </w:tcPr>
          <w:p w14:paraId="02597940" w14:textId="77777777" w:rsidR="005F598A" w:rsidRPr="52D06E9C" w:rsidRDefault="005F598A" w:rsidP="00E13003">
            <w:pPr>
              <w:spacing w:before="240" w:line="360" w:lineRule="auto"/>
              <w:rPr>
                <w:rFonts w:ascii="Andika" w:hAnsi="Andika" w:cs="Andika"/>
                <w:sz w:val="24"/>
                <w:szCs w:val="24"/>
              </w:rPr>
            </w:pPr>
          </w:p>
        </w:tc>
        <w:tc>
          <w:tcPr>
            <w:tcW w:w="1080" w:type="dxa"/>
          </w:tcPr>
          <w:p w14:paraId="3D8D3FE0" w14:textId="77777777" w:rsidR="005F598A" w:rsidRPr="00CA4BAE" w:rsidRDefault="005F598A" w:rsidP="00E13003">
            <w:pPr>
              <w:spacing w:before="240"/>
              <w:rPr>
                <w:rFonts w:ascii="Andika" w:hAnsi="Andika" w:cs="Andika"/>
                <w:sz w:val="24"/>
                <w:szCs w:val="24"/>
              </w:rPr>
            </w:pPr>
          </w:p>
        </w:tc>
        <w:tc>
          <w:tcPr>
            <w:tcW w:w="975" w:type="dxa"/>
          </w:tcPr>
          <w:p w14:paraId="6ED853FC" w14:textId="77777777" w:rsidR="005F598A" w:rsidRPr="00CA4BAE" w:rsidRDefault="005F598A" w:rsidP="00E13003">
            <w:pPr>
              <w:spacing w:before="240"/>
              <w:rPr>
                <w:rFonts w:ascii="Andika" w:hAnsi="Andika" w:cs="Andika"/>
                <w:sz w:val="24"/>
                <w:szCs w:val="24"/>
              </w:rPr>
            </w:pPr>
          </w:p>
        </w:tc>
        <w:tc>
          <w:tcPr>
            <w:tcW w:w="2308" w:type="dxa"/>
          </w:tcPr>
          <w:p w14:paraId="7C1AD2B2" w14:textId="77777777" w:rsidR="005F598A" w:rsidRPr="00CA4BAE" w:rsidRDefault="005F598A" w:rsidP="00E13003">
            <w:pPr>
              <w:spacing w:before="240"/>
              <w:rPr>
                <w:rFonts w:ascii="Andika" w:hAnsi="Andika" w:cs="Andika"/>
                <w:noProof/>
                <w:sz w:val="24"/>
                <w:szCs w:val="24"/>
              </w:rPr>
            </w:pPr>
          </w:p>
        </w:tc>
        <w:tc>
          <w:tcPr>
            <w:tcW w:w="2308" w:type="dxa"/>
          </w:tcPr>
          <w:p w14:paraId="2C11E316" w14:textId="77777777" w:rsidR="005F598A" w:rsidRPr="00CA4BAE" w:rsidRDefault="005F598A" w:rsidP="00E13003">
            <w:pPr>
              <w:spacing w:before="240"/>
              <w:rPr>
                <w:rFonts w:ascii="Andika" w:hAnsi="Andika" w:cs="Andika"/>
                <w:sz w:val="24"/>
                <w:szCs w:val="24"/>
              </w:rPr>
            </w:pPr>
          </w:p>
        </w:tc>
        <w:tc>
          <w:tcPr>
            <w:tcW w:w="2309" w:type="dxa"/>
          </w:tcPr>
          <w:p w14:paraId="4541968A" w14:textId="77777777" w:rsidR="005F598A" w:rsidRPr="00CA4BAE" w:rsidRDefault="005F598A" w:rsidP="00E13003">
            <w:pPr>
              <w:spacing w:before="240"/>
              <w:rPr>
                <w:rFonts w:ascii="Andika" w:hAnsi="Andika" w:cs="Andika"/>
                <w:sz w:val="24"/>
                <w:szCs w:val="24"/>
              </w:rPr>
            </w:pPr>
          </w:p>
        </w:tc>
        <w:tc>
          <w:tcPr>
            <w:tcW w:w="1069" w:type="dxa"/>
          </w:tcPr>
          <w:p w14:paraId="0038F3EB" w14:textId="77777777" w:rsidR="005F598A" w:rsidRPr="00CA4BAE" w:rsidRDefault="005F598A" w:rsidP="00E13003">
            <w:pPr>
              <w:spacing w:before="240"/>
              <w:rPr>
                <w:rFonts w:ascii="Andika" w:hAnsi="Andika" w:cs="Andika"/>
                <w:sz w:val="24"/>
                <w:szCs w:val="24"/>
              </w:rPr>
            </w:pPr>
          </w:p>
        </w:tc>
      </w:tr>
      <w:tr w:rsidR="7883DBA8" w14:paraId="7E448335" w14:textId="77777777" w:rsidTr="0075232B">
        <w:trPr>
          <w:trHeight w:val="737"/>
        </w:trPr>
        <w:tc>
          <w:tcPr>
            <w:tcW w:w="1575" w:type="dxa"/>
          </w:tcPr>
          <w:p w14:paraId="6908F940" w14:textId="309F4150" w:rsidR="7883DBA8" w:rsidRDefault="7883DBA8" w:rsidP="7883DBA8">
            <w:pPr>
              <w:spacing w:line="360" w:lineRule="auto"/>
              <w:rPr>
                <w:rFonts w:ascii="Andika" w:hAnsi="Andika" w:cs="Andika"/>
                <w:sz w:val="24"/>
                <w:szCs w:val="24"/>
              </w:rPr>
            </w:pPr>
          </w:p>
        </w:tc>
        <w:tc>
          <w:tcPr>
            <w:tcW w:w="1080" w:type="dxa"/>
          </w:tcPr>
          <w:p w14:paraId="257676FF" w14:textId="05B2EC96" w:rsidR="7883DBA8" w:rsidRDefault="7883DBA8" w:rsidP="7883DBA8">
            <w:pPr>
              <w:rPr>
                <w:rFonts w:ascii="Andika" w:hAnsi="Andika" w:cs="Andika"/>
                <w:sz w:val="24"/>
                <w:szCs w:val="24"/>
              </w:rPr>
            </w:pPr>
          </w:p>
        </w:tc>
        <w:tc>
          <w:tcPr>
            <w:tcW w:w="975" w:type="dxa"/>
          </w:tcPr>
          <w:p w14:paraId="63A69777" w14:textId="1A66B349" w:rsidR="7883DBA8" w:rsidRDefault="7883DBA8" w:rsidP="7883DBA8">
            <w:pPr>
              <w:rPr>
                <w:rFonts w:ascii="Andika" w:hAnsi="Andika" w:cs="Andika"/>
                <w:sz w:val="24"/>
                <w:szCs w:val="24"/>
              </w:rPr>
            </w:pPr>
          </w:p>
        </w:tc>
        <w:tc>
          <w:tcPr>
            <w:tcW w:w="2308" w:type="dxa"/>
          </w:tcPr>
          <w:p w14:paraId="7BA53417" w14:textId="30BF705F" w:rsidR="3B39C5D4" w:rsidRDefault="3B39C5D4" w:rsidP="7883DBA8">
            <w:pPr>
              <w:rPr>
                <w:rFonts w:ascii="Andika" w:hAnsi="Andika" w:cs="Andika"/>
                <w:sz w:val="24"/>
                <w:szCs w:val="24"/>
              </w:rPr>
            </w:pPr>
          </w:p>
        </w:tc>
        <w:tc>
          <w:tcPr>
            <w:tcW w:w="2308" w:type="dxa"/>
          </w:tcPr>
          <w:p w14:paraId="5523E0AC" w14:textId="55050CBD" w:rsidR="7883DBA8" w:rsidRDefault="7883DBA8" w:rsidP="7883DBA8">
            <w:pPr>
              <w:rPr>
                <w:rFonts w:ascii="Andika" w:hAnsi="Andika" w:cs="Andika"/>
                <w:sz w:val="24"/>
                <w:szCs w:val="24"/>
              </w:rPr>
            </w:pPr>
          </w:p>
        </w:tc>
        <w:tc>
          <w:tcPr>
            <w:tcW w:w="2308" w:type="dxa"/>
          </w:tcPr>
          <w:p w14:paraId="6F1D474D" w14:textId="6061A728" w:rsidR="7883DBA8" w:rsidRDefault="7883DBA8" w:rsidP="7883DBA8">
            <w:pPr>
              <w:rPr>
                <w:rFonts w:ascii="Andika" w:hAnsi="Andika" w:cs="Andika"/>
                <w:sz w:val="24"/>
                <w:szCs w:val="24"/>
              </w:rPr>
            </w:pPr>
          </w:p>
        </w:tc>
        <w:tc>
          <w:tcPr>
            <w:tcW w:w="1069" w:type="dxa"/>
          </w:tcPr>
          <w:p w14:paraId="0E36273A" w14:textId="71E1FD28" w:rsidR="7883DBA8" w:rsidRDefault="7883DBA8" w:rsidP="7883DBA8">
            <w:pPr>
              <w:rPr>
                <w:rFonts w:ascii="Andika" w:hAnsi="Andika" w:cs="Andika"/>
                <w:sz w:val="24"/>
                <w:szCs w:val="24"/>
              </w:rPr>
            </w:pPr>
          </w:p>
        </w:tc>
      </w:tr>
    </w:tbl>
    <w:p w14:paraId="0858FBA1" w14:textId="6D799890" w:rsidR="005E6658" w:rsidRPr="005E6658" w:rsidRDefault="005E6658" w:rsidP="749488D4"/>
    <w:sectPr w:rsidR="005E6658" w:rsidRPr="005E6658" w:rsidSect="005F598A">
      <w:headerReference w:type="even" r:id="rId6"/>
      <w:headerReference w:type="default" r:id="rId7"/>
      <w:footerReference w:type="even" r:id="rId8"/>
      <w:footerReference w:type="default" r:id="rId9"/>
      <w:headerReference w:type="first" r:id="rId10"/>
      <w:footerReference w:type="first" r:id="rId11"/>
      <w:pgSz w:w="11906" w:h="16838"/>
      <w:pgMar w:top="0" w:right="142" w:bottom="17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3654E" w14:textId="77777777" w:rsidR="002144AE" w:rsidRDefault="002144AE" w:rsidP="004D0C54">
      <w:pPr>
        <w:spacing w:after="0" w:line="240" w:lineRule="auto"/>
      </w:pPr>
      <w:r>
        <w:separator/>
      </w:r>
    </w:p>
  </w:endnote>
  <w:endnote w:type="continuationSeparator" w:id="0">
    <w:p w14:paraId="73956F2B" w14:textId="77777777" w:rsidR="002144AE" w:rsidRDefault="002144AE" w:rsidP="004D0C54">
      <w:pPr>
        <w:spacing w:after="0" w:line="240" w:lineRule="auto"/>
      </w:pPr>
      <w:r>
        <w:continuationSeparator/>
      </w:r>
    </w:p>
  </w:endnote>
  <w:endnote w:type="continuationNotice" w:id="1">
    <w:p w14:paraId="370A92AE" w14:textId="77777777" w:rsidR="002144AE" w:rsidRDefault="002144A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EAF4F76E-834B-45F9-9BF2-ACF66F5F8F15}"/>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A4C92492-5521-418F-9DE9-46D2B113EE14}"/>
    <w:embedBold r:id="rId3" w:fontKey="{E7935547-D325-4542-9E10-807077267314}"/>
  </w:font>
  <w:font w:name="Segoe UI Symbol">
    <w:panose1 w:val="020B0502040204020203"/>
    <w:charset w:val="00"/>
    <w:family w:val="swiss"/>
    <w:pitch w:val="variable"/>
    <w:sig w:usb0="800001E3" w:usb1="1200FFEF" w:usb2="00040000" w:usb3="00000000" w:csb0="00000001" w:csb1="00000000"/>
    <w:embedRegular r:id="rId4" w:subsetted="1" w:fontKey="{38212621-B190-4C68-9F61-1281504FBE54}"/>
    <w:embedBold r:id="rId5" w:subsetted="1" w:fontKey="{FD9BE029-3EEA-4D02-9013-723BAF944D61}"/>
  </w:font>
  <w:font w:name="Segoe UI Emoji">
    <w:panose1 w:val="020B0502040204020203"/>
    <w:charset w:val="00"/>
    <w:family w:val="swiss"/>
    <w:pitch w:val="variable"/>
    <w:sig w:usb0="00000003" w:usb1="02000000" w:usb2="08000000" w:usb3="00000000" w:csb0="00000001" w:csb1="00000000"/>
    <w:embedRegular r:id="rId6" w:subsetted="1" w:fontKey="{0C6A7FC0-BADB-4456-BFE4-CC588EACCAB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8682" w14:textId="77777777" w:rsidR="00EC6788" w:rsidRDefault="00EC67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C6788" w:rsidRPr="00EC6788" w14:paraId="671CE23A" w14:textId="77777777">
      <w:tc>
        <w:tcPr>
          <w:tcW w:w="3828" w:type="dxa"/>
          <w:hideMark/>
        </w:tcPr>
        <w:p w14:paraId="7788B30B" w14:textId="77777777" w:rsidR="00EC6788" w:rsidRPr="00EC6788" w:rsidRDefault="00EC6788" w:rsidP="00EC6788">
          <w:pPr>
            <w:pStyle w:val="Footer"/>
            <w:rPr>
              <w:rFonts w:ascii="Andika" w:eastAsia="Andika" w:hAnsi="Andika" w:cs="Andika"/>
              <w:color w:val="242424"/>
            </w:rPr>
          </w:pPr>
          <w:hyperlink r:id="rId1" w:history="1">
            <w:r w:rsidRPr="00EC6788">
              <w:rPr>
                <w:rStyle w:val="Hyperlink"/>
                <w:rFonts w:ascii="Andika" w:eastAsia="Andika" w:hAnsi="Andika" w:cs="Andika"/>
              </w:rPr>
              <w:t>Feedback</w:t>
            </w:r>
          </w:hyperlink>
        </w:p>
      </w:tc>
      <w:tc>
        <w:tcPr>
          <w:tcW w:w="4961" w:type="dxa"/>
          <w:hideMark/>
        </w:tcPr>
        <w:p w14:paraId="5249B1B1" w14:textId="77777777" w:rsidR="00EC6788" w:rsidRPr="00EC6788" w:rsidRDefault="00EC6788" w:rsidP="00EC6788">
          <w:pPr>
            <w:pStyle w:val="Footer"/>
            <w:rPr>
              <w:rFonts w:ascii="Andika" w:eastAsia="Andika" w:hAnsi="Andika" w:cs="Andika"/>
              <w:color w:val="242424"/>
            </w:rPr>
          </w:pPr>
          <w:r w:rsidRPr="00EC6788">
            <w:rPr>
              <w:rFonts w:ascii="Andika" w:eastAsia="Andika" w:hAnsi="Andika" w:cs="Andika"/>
              <w:color w:val="242424"/>
            </w:rPr>
            <w:t>www.Emile-Education.com</w:t>
          </w:r>
        </w:p>
      </w:tc>
      <w:tc>
        <w:tcPr>
          <w:tcW w:w="1843" w:type="dxa"/>
          <w:hideMark/>
        </w:tcPr>
        <w:p w14:paraId="7032C783" w14:textId="77777777" w:rsidR="00EC6788" w:rsidRPr="00EC6788" w:rsidRDefault="00EC6788" w:rsidP="00EC6788">
          <w:pPr>
            <w:pStyle w:val="Footer"/>
            <w:rPr>
              <w:rFonts w:ascii="Andika" w:eastAsia="Andika" w:hAnsi="Andika" w:cs="Andika"/>
              <w:color w:val="242424"/>
            </w:rPr>
          </w:pPr>
          <w:r w:rsidRPr="00EC6788">
            <w:rPr>
              <w:rFonts w:ascii="Andika" w:eastAsia="Andika" w:hAnsi="Andika" w:cs="Andika"/>
              <w:color w:val="242424"/>
            </w:rPr>
            <w:t xml:space="preserve">Copyright </w:t>
          </w:r>
        </w:p>
      </w:tc>
    </w:tr>
  </w:tbl>
  <w:p w14:paraId="0CF54FC9" w14:textId="3A4EAE7D" w:rsidR="00824872" w:rsidRPr="00EC6788" w:rsidRDefault="00824872" w:rsidP="00EC67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9D492" w14:textId="77777777" w:rsidR="00EC6788" w:rsidRDefault="00EC67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A5C8F" w14:textId="77777777" w:rsidR="002144AE" w:rsidRDefault="002144AE" w:rsidP="004D0C54">
      <w:pPr>
        <w:spacing w:after="0" w:line="240" w:lineRule="auto"/>
      </w:pPr>
      <w:r>
        <w:separator/>
      </w:r>
    </w:p>
  </w:footnote>
  <w:footnote w:type="continuationSeparator" w:id="0">
    <w:p w14:paraId="10021282" w14:textId="77777777" w:rsidR="002144AE" w:rsidRDefault="002144AE" w:rsidP="004D0C54">
      <w:pPr>
        <w:spacing w:after="0" w:line="240" w:lineRule="auto"/>
      </w:pPr>
      <w:r>
        <w:continuationSeparator/>
      </w:r>
    </w:p>
  </w:footnote>
  <w:footnote w:type="continuationNotice" w:id="1">
    <w:p w14:paraId="445FDA02" w14:textId="77777777" w:rsidR="002144AE" w:rsidRDefault="002144A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C1E67" w14:textId="77777777" w:rsidR="00EC6788" w:rsidRDefault="00EC6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5F598A" w14:paraId="0FFD28D7" w14:textId="77777777" w:rsidTr="00EB74D3">
      <w:tc>
        <w:tcPr>
          <w:tcW w:w="7560" w:type="dxa"/>
        </w:tcPr>
        <w:p w14:paraId="36FBB81D" w14:textId="14F69A30" w:rsidR="005F598A" w:rsidRPr="005F598A" w:rsidRDefault="005F598A" w:rsidP="005F598A">
          <w:pPr>
            <w:pStyle w:val="Header"/>
            <w:jc w:val="left"/>
            <w:rPr>
              <w:rFonts w:eastAsia="Calibri"/>
            </w:rPr>
          </w:pPr>
          <w:r w:rsidRPr="005F598A">
            <w:rPr>
              <w:rFonts w:ascii="Calibri" w:eastAsia="Calibri" w:hAnsi="Calibri" w:cs="Calibri"/>
              <w:color w:val="242424"/>
            </w:rPr>
            <w:t>Emile Spelling Scheme of Work – Year 2, Term 2B, Week 5</w:t>
          </w:r>
        </w:p>
      </w:tc>
      <w:tc>
        <w:tcPr>
          <w:tcW w:w="3780" w:type="dxa"/>
        </w:tcPr>
        <w:p w14:paraId="6990A242" w14:textId="18EADEC7" w:rsidR="005F598A" w:rsidRDefault="005F598A"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98998" w14:textId="77777777" w:rsidR="00EC6788" w:rsidRDefault="00EC678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144AE"/>
    <w:rsid w:val="00284E8B"/>
    <w:rsid w:val="002A0AAA"/>
    <w:rsid w:val="002F04A8"/>
    <w:rsid w:val="00385881"/>
    <w:rsid w:val="003F0C91"/>
    <w:rsid w:val="00435843"/>
    <w:rsid w:val="00466066"/>
    <w:rsid w:val="004D0C54"/>
    <w:rsid w:val="005409FB"/>
    <w:rsid w:val="00544ED1"/>
    <w:rsid w:val="005E21DD"/>
    <w:rsid w:val="005E6658"/>
    <w:rsid w:val="005F598A"/>
    <w:rsid w:val="006D232F"/>
    <w:rsid w:val="0075232B"/>
    <w:rsid w:val="00824872"/>
    <w:rsid w:val="008D091C"/>
    <w:rsid w:val="00904F88"/>
    <w:rsid w:val="009B26FD"/>
    <w:rsid w:val="00A16C3A"/>
    <w:rsid w:val="00A44C36"/>
    <w:rsid w:val="00A61718"/>
    <w:rsid w:val="00A64751"/>
    <w:rsid w:val="00A772A2"/>
    <w:rsid w:val="00AA69AB"/>
    <w:rsid w:val="00B37785"/>
    <w:rsid w:val="00BA24FB"/>
    <w:rsid w:val="00BB2C18"/>
    <w:rsid w:val="00C07404"/>
    <w:rsid w:val="00C9253A"/>
    <w:rsid w:val="00CA4BAE"/>
    <w:rsid w:val="00D00662"/>
    <w:rsid w:val="00D57AAF"/>
    <w:rsid w:val="00DF3CCA"/>
    <w:rsid w:val="00E04699"/>
    <w:rsid w:val="00E13003"/>
    <w:rsid w:val="00EC6788"/>
    <w:rsid w:val="00EE2984"/>
    <w:rsid w:val="00F82898"/>
    <w:rsid w:val="00FA21C7"/>
    <w:rsid w:val="00FA7BFF"/>
    <w:rsid w:val="01A8F8CF"/>
    <w:rsid w:val="034BB3D1"/>
    <w:rsid w:val="03BE081C"/>
    <w:rsid w:val="05660DD4"/>
    <w:rsid w:val="05F7AD8E"/>
    <w:rsid w:val="06362350"/>
    <w:rsid w:val="066CB71F"/>
    <w:rsid w:val="06A4B32A"/>
    <w:rsid w:val="06AED39D"/>
    <w:rsid w:val="07AD691F"/>
    <w:rsid w:val="09989F5E"/>
    <w:rsid w:val="0998B748"/>
    <w:rsid w:val="0A949484"/>
    <w:rsid w:val="0CB29289"/>
    <w:rsid w:val="0E6C1081"/>
    <w:rsid w:val="0E9B8E65"/>
    <w:rsid w:val="0F0CF01A"/>
    <w:rsid w:val="0F5FC003"/>
    <w:rsid w:val="0F96D51F"/>
    <w:rsid w:val="100F5555"/>
    <w:rsid w:val="1050B8F9"/>
    <w:rsid w:val="10F037CC"/>
    <w:rsid w:val="11D32F27"/>
    <w:rsid w:val="136EFF88"/>
    <w:rsid w:val="142BDF35"/>
    <w:rsid w:val="15059582"/>
    <w:rsid w:val="151A4136"/>
    <w:rsid w:val="1673A3E3"/>
    <w:rsid w:val="16A165E3"/>
    <w:rsid w:val="192F0C44"/>
    <w:rsid w:val="1A80E70D"/>
    <w:rsid w:val="1AA2861B"/>
    <w:rsid w:val="1BF360A8"/>
    <w:rsid w:val="1DDE24AB"/>
    <w:rsid w:val="1E4BCE91"/>
    <w:rsid w:val="1F9FEA38"/>
    <w:rsid w:val="2028352B"/>
    <w:rsid w:val="209F1637"/>
    <w:rsid w:val="20C6D1CB"/>
    <w:rsid w:val="2262A22C"/>
    <w:rsid w:val="2276C20C"/>
    <w:rsid w:val="239FBBC9"/>
    <w:rsid w:val="23A66B0B"/>
    <w:rsid w:val="24441DAB"/>
    <w:rsid w:val="2528E139"/>
    <w:rsid w:val="25E5C0E6"/>
    <w:rsid w:val="277BBE6D"/>
    <w:rsid w:val="27819147"/>
    <w:rsid w:val="285AF711"/>
    <w:rsid w:val="29904E1B"/>
    <w:rsid w:val="2A8730C6"/>
    <w:rsid w:val="2EF8C4F2"/>
    <w:rsid w:val="329D730A"/>
    <w:rsid w:val="368B014E"/>
    <w:rsid w:val="39F9D4DE"/>
    <w:rsid w:val="3AD1707F"/>
    <w:rsid w:val="3B39C5D4"/>
    <w:rsid w:val="3D45C0CA"/>
    <w:rsid w:val="3E2D3581"/>
    <w:rsid w:val="4134A6FB"/>
    <w:rsid w:val="41E730AA"/>
    <w:rsid w:val="43B733D8"/>
    <w:rsid w:val="47E8EEC2"/>
    <w:rsid w:val="48B82F5D"/>
    <w:rsid w:val="4D19D76A"/>
    <w:rsid w:val="4E7F5165"/>
    <w:rsid w:val="4EE609E4"/>
    <w:rsid w:val="4FEEA591"/>
    <w:rsid w:val="5067ED56"/>
    <w:rsid w:val="521D92BC"/>
    <w:rsid w:val="52D06E9C"/>
    <w:rsid w:val="5467E9F9"/>
    <w:rsid w:val="553B5E79"/>
    <w:rsid w:val="55ABA46C"/>
    <w:rsid w:val="55F47F80"/>
    <w:rsid w:val="57904FE1"/>
    <w:rsid w:val="58B4823F"/>
    <w:rsid w:val="58FC6D8B"/>
    <w:rsid w:val="59E4A0F8"/>
    <w:rsid w:val="5BC4FD26"/>
    <w:rsid w:val="60C5BA47"/>
    <w:rsid w:val="612EB8BC"/>
    <w:rsid w:val="61AB36C0"/>
    <w:rsid w:val="61D41C88"/>
    <w:rsid w:val="63470721"/>
    <w:rsid w:val="636FECE9"/>
    <w:rsid w:val="63BDD2FD"/>
    <w:rsid w:val="66A175E1"/>
    <w:rsid w:val="6A1E7239"/>
    <w:rsid w:val="708DB3BD"/>
    <w:rsid w:val="71176584"/>
    <w:rsid w:val="71A582AF"/>
    <w:rsid w:val="749488D4"/>
    <w:rsid w:val="76253FB4"/>
    <w:rsid w:val="7883DBA8"/>
    <w:rsid w:val="795804EE"/>
    <w:rsid w:val="7B3E0C6D"/>
    <w:rsid w:val="7CDEFD35"/>
    <w:rsid w:val="7CEFA141"/>
    <w:rsid w:val="7F99970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553</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2026-03-13T14:25:00Z</dcterms:modified>
</cp:coreProperties>
</file>